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Изначально Вышестоящий Дом Изначально Вышестоящего Отца  </w:t>
      </w:r>
    </w:p>
    <w:p w:rsidR="000B0BFF" w:rsidRPr="006A300D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440C6F">
        <w:rPr>
          <w:rFonts w:ascii="Times New Roman" w:hAnsi="Times New Roman" w:cs="Times New Roman"/>
          <w:b/>
          <w:color w:val="0070C0"/>
          <w:sz w:val="30"/>
          <w:lang w:val="ru-RU"/>
        </w:rPr>
        <w:t>21440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архетипа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440C6F">
        <w:rPr>
          <w:rFonts w:ascii="Times New Roman" w:hAnsi="Times New Roman" w:cs="Times New Roman"/>
          <w:b/>
          <w:color w:val="101010"/>
          <w:sz w:val="28"/>
          <w:lang w:val="ru-RU"/>
        </w:rPr>
        <w:t>11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440C6F">
        <w:rPr>
          <w:rFonts w:ascii="Times New Roman" w:hAnsi="Times New Roman" w:cs="Times New Roman"/>
          <w:b/>
          <w:color w:val="101010"/>
          <w:sz w:val="28"/>
          <w:lang w:val="ru-RU"/>
        </w:rPr>
        <w:t>10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.2025г.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 w:rsidR="00440C6F">
        <w:rPr>
          <w:rFonts w:ascii="Times New Roman" w:hAnsi="Times New Roman" w:cs="Times New Roman"/>
          <w:color w:val="FF0000"/>
          <w:lang w:val="ru-RU"/>
        </w:rPr>
        <w:t>14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 w:rsidR="00440C6F">
        <w:rPr>
          <w:rFonts w:ascii="Times New Roman" w:hAnsi="Times New Roman"/>
          <w:color w:val="FF0000"/>
          <w:sz w:val="24"/>
          <w:lang w:val="ru-RU"/>
        </w:rPr>
        <w:t>10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>
        <w:rPr>
          <w:rFonts w:ascii="Times New Roman" w:hAnsi="Times New Roman"/>
          <w:color w:val="FF0000"/>
          <w:sz w:val="24"/>
          <w:lang w:val="ru-RU"/>
        </w:rPr>
        <w:t>5г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0B0BFF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6A7AC5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765F69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B76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Pr="00753E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</w:t>
      </w:r>
    </w:p>
    <w:p w:rsidR="000B0BFF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>-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 w:rsidRPr="001F6846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ED6BF1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440C6F" w:rsidRPr="001F6846">
        <w:rPr>
          <w:rFonts w:ascii="Times New Roman" w:hAnsi="Times New Roman" w:cs="Times New Roman"/>
          <w:color w:val="000000"/>
        </w:rPr>
        <w:t>онлайн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Гончарова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AE5CD3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40C6F" w:rsidRPr="001F6846">
        <w:rPr>
          <w:rFonts w:ascii="Times New Roman" w:hAnsi="Times New Roman" w:cs="Times New Roman"/>
          <w:color w:val="000000"/>
        </w:rPr>
        <w:t>онлайн</w:t>
      </w:r>
      <w:proofErr w:type="spellEnd"/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40C6F" w:rsidRPr="001F6846">
        <w:rPr>
          <w:rFonts w:ascii="Times New Roman" w:hAnsi="Times New Roman" w:cs="Times New Roman"/>
          <w:color w:val="000000"/>
        </w:rPr>
        <w:t>онлайн</w:t>
      </w:r>
      <w:proofErr w:type="spellEnd"/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440C6F" w:rsidRPr="001F6846">
        <w:rPr>
          <w:rFonts w:ascii="Times New Roman" w:hAnsi="Times New Roman" w:cs="Times New Roman"/>
          <w:color w:val="000000"/>
        </w:rPr>
        <w:t>онлайн</w:t>
      </w:r>
      <w:proofErr w:type="spellEnd"/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358C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     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440C6F" w:rsidRPr="001F6846">
        <w:rPr>
          <w:rFonts w:ascii="Times New Roman" w:hAnsi="Times New Roman" w:cs="Times New Roman"/>
          <w:color w:val="000000"/>
        </w:rPr>
        <w:t>онлайн</w:t>
      </w:r>
      <w:proofErr w:type="spellEnd"/>
      <w:r w:rsidR="00154A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>-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="00B7680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C4B62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Белецкая Н.В.               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0B0BFF" w:rsidRPr="00470040" w:rsidRDefault="000B0BFF" w:rsidP="000B0BFF">
      <w:pPr>
        <w:spacing w:after="0" w:line="240" w:lineRule="auto"/>
        <w:rPr>
          <w:rFonts w:ascii="Times New Roman" w:hAnsi="Times New Roman"/>
          <w:b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0B0BFF" w:rsidP="006A7AC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B7680B" w:rsidRPr="008B1264">
        <w:rPr>
          <w:rFonts w:ascii="Times New Roman" w:eastAsia="Times New Roman" w:hAnsi="Times New Roman" w:cs="Times New Roman"/>
          <w:lang w:val="ru-RU"/>
        </w:rPr>
        <w:t>(</w:t>
      </w:r>
      <w:proofErr w:type="spellStart"/>
      <w:r w:rsidR="00B7680B" w:rsidRPr="00F4705E">
        <w:rPr>
          <w:rFonts w:ascii="Times New Roman" w:eastAsia="Times New Roman" w:hAnsi="Times New Roman" w:cs="Times New Roman"/>
          <w:lang w:val="ru-RU" w:eastAsia="ru-RU"/>
        </w:rPr>
        <w:t>Аватаресса</w:t>
      </w:r>
      <w:proofErr w:type="spellEnd"/>
      <w:r w:rsidR="00B7680B" w:rsidRPr="00F4705E">
        <w:rPr>
          <w:rFonts w:ascii="Times New Roman" w:eastAsia="Times New Roman" w:hAnsi="Times New Roman" w:cs="Times New Roman"/>
          <w:lang w:val="ru-RU" w:eastAsia="ru-RU"/>
        </w:rPr>
        <w:t xml:space="preserve"> Изначально Вышестоящего Отца подразделения Изначально Вышестоящего Дома Изначально Вышестоящего Отца, </w:t>
      </w:r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ИВДИВО-Секретарь </w:t>
      </w:r>
      <w:proofErr w:type="spellStart"/>
      <w:r w:rsidR="00AB2B66">
        <w:rPr>
          <w:rFonts w:ascii="Times New Roman" w:eastAsia="Times New Roman" w:hAnsi="Times New Roman" w:cs="Times New Roman"/>
          <w:i/>
          <w:iCs/>
          <w:lang w:val="ru-RU" w:eastAsia="ru-RU"/>
        </w:rPr>
        <w:t>Все</w:t>
      </w:r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общины</w:t>
      </w:r>
      <w:proofErr w:type="spellEnd"/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ИВАС Кут </w:t>
      </w:r>
      <w:proofErr w:type="spellStart"/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Хуми</w:t>
      </w:r>
      <w:proofErr w:type="spellEnd"/>
      <w:r w:rsidR="00B7680B"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.</w:t>
      </w:r>
      <w:proofErr w:type="gramEnd"/>
      <w:r w:rsidR="00B768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="00B7680B" w:rsidRPr="008B1264">
        <w:rPr>
          <w:rFonts w:ascii="Times New Roman" w:hAnsi="Times New Roman" w:cs="Times New Roman"/>
          <w:b/>
          <w:sz w:val="24"/>
        </w:rPr>
        <w:t>Косаковская</w:t>
      </w:r>
      <w:proofErr w:type="spellEnd"/>
      <w:r w:rsidR="00B7680B" w:rsidRPr="008B1264">
        <w:rPr>
          <w:rFonts w:ascii="Times New Roman" w:hAnsi="Times New Roman" w:cs="Times New Roman"/>
          <w:b/>
          <w:sz w:val="24"/>
        </w:rPr>
        <w:t xml:space="preserve"> </w:t>
      </w:r>
      <w:r w:rsidR="00B7680B">
        <w:rPr>
          <w:rFonts w:ascii="Times New Roman" w:hAnsi="Times New Roman" w:cs="Times New Roman"/>
          <w:b/>
          <w:sz w:val="24"/>
          <w:lang w:val="ru-RU"/>
        </w:rPr>
        <w:t>Л</w:t>
      </w:r>
      <w:proofErr w:type="spellStart"/>
      <w:r w:rsidR="00B7680B" w:rsidRPr="008B1264">
        <w:rPr>
          <w:rFonts w:ascii="Times New Roman" w:hAnsi="Times New Roman" w:cs="Times New Roman"/>
          <w:b/>
          <w:sz w:val="24"/>
        </w:rPr>
        <w:t>ариса</w:t>
      </w:r>
      <w:proofErr w:type="spellEnd"/>
      <w:r w:rsidR="00B7680B">
        <w:rPr>
          <w:rFonts w:ascii="Times New Roman" w:hAnsi="Times New Roman" w:cs="Times New Roman"/>
          <w:b/>
          <w:sz w:val="24"/>
          <w:lang w:val="ru-RU"/>
        </w:rPr>
        <w:t xml:space="preserve"> Николаевна</w:t>
      </w:r>
      <w:r w:rsidR="00B7680B" w:rsidRPr="008B1264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40C6F" w:rsidRPr="007B5121" w:rsidRDefault="000B0BFF" w:rsidP="00440C6F">
      <w:pPr>
        <w:rPr>
          <w:rFonts w:ascii="Times New Roman" w:hAnsi="Times New Roman" w:cs="Times New Roman"/>
          <w:b/>
          <w:lang w:val="ru-RU"/>
        </w:rPr>
      </w:pP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75F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440C6F" w:rsidRPr="007B5121">
        <w:rPr>
          <w:rFonts w:ascii="Times New Roman" w:hAnsi="Times New Roman" w:cs="Times New Roman"/>
          <w:b/>
          <w:lang w:val="ru-RU"/>
        </w:rPr>
        <w:t xml:space="preserve">Стяжание  ИВДИВО-зданий подразделения ИВДИВО Донецк в ИВДИВО-полисах ИВО и ИВАС Кут </w:t>
      </w:r>
      <w:proofErr w:type="spellStart"/>
      <w:r w:rsidR="00440C6F" w:rsidRPr="007B5121">
        <w:rPr>
          <w:rFonts w:ascii="Times New Roman" w:hAnsi="Times New Roman" w:cs="Times New Roman"/>
          <w:b/>
          <w:lang w:val="ru-RU"/>
        </w:rPr>
        <w:t>Хуми</w:t>
      </w:r>
      <w:proofErr w:type="spellEnd"/>
      <w:r w:rsidR="00440C6F" w:rsidRPr="007B5121">
        <w:rPr>
          <w:rFonts w:ascii="Times New Roman" w:hAnsi="Times New Roman" w:cs="Times New Roman"/>
          <w:b/>
          <w:lang w:val="ru-RU"/>
        </w:rPr>
        <w:t xml:space="preserve">  22, 23, 24, 25-го ИВДИВО Космосах.</w:t>
      </w:r>
    </w:p>
    <w:p w:rsidR="00440C6F" w:rsidRDefault="00D75FB7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3.  </w:t>
      </w:r>
      <w:r w:rsidR="000B0BFF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0C6F">
        <w:rPr>
          <w:rFonts w:ascii="Times New Roman" w:hAnsi="Times New Roman" w:cs="Times New Roman"/>
          <w:b/>
          <w:sz w:val="24"/>
          <w:szCs w:val="24"/>
          <w:lang w:val="ru-RU"/>
        </w:rPr>
        <w:t>Фиксация 4096 - этажного Здания</w:t>
      </w:r>
      <w:r w:rsidR="00440C6F"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0C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ИВДИВО Донецк в 25 Космосе                                                      </w:t>
      </w:r>
    </w:p>
    <w:p w:rsidR="00440C6F" w:rsidRDefault="00440C6F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- 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25536-й арх. ИВДИВО                                                      </w:t>
      </w:r>
    </w:p>
    <w:p w:rsidR="00440C6F" w:rsidRPr="00AC6EF5" w:rsidRDefault="00440C6F" w:rsidP="00440C6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– полисе ИВО                        25601 арх. ИВДИВО                                                                              </w:t>
      </w:r>
    </w:p>
    <w:p w:rsidR="00440C6F" w:rsidRDefault="00440C6F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5F69" w:rsidRDefault="00DB244B" w:rsidP="004253E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B244B" w:rsidRPr="00DB244B" w:rsidRDefault="00DB244B" w:rsidP="00DB244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    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Обсуждение и утверждение Финансового Плана Си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>одразделения ИВДИВО Донецк 2025/2026гг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</w:p>
    <w:p w:rsidR="00D75FB7" w:rsidRPr="00AC6EF5" w:rsidRDefault="00DB244B" w:rsidP="00ED4952">
      <w:pPr>
        <w:pStyle w:val="1"/>
        <w:spacing w:before="0" w:line="240" w:lineRule="auto"/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Noto Sans CJK SC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D75FB7" w:rsidRPr="00D75FB7" w:rsidRDefault="00D75FB7" w:rsidP="00D75F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B244B" w:rsidRPr="00F35CE7" w:rsidRDefault="00354BD2" w:rsidP="00DB24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5C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5.  </w:t>
      </w:r>
      <w:r w:rsidR="00DB244B" w:rsidRPr="00F35CE7">
        <w:rPr>
          <w:rFonts w:ascii="Times New Roman" w:hAnsi="Times New Roman" w:cs="Times New Roman"/>
          <w:b/>
          <w:sz w:val="24"/>
          <w:szCs w:val="24"/>
          <w:lang w:val="ru-RU"/>
        </w:rPr>
        <w:t>Обсуждение и утверждение Плана Си распределения Обменного Огня Подразделения ИВДИВО Донецк  2025/2026гг  Советом ИВО ИВДИВО Донецк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>1. Явление Части Престол ИВО командой Подразделения ИВДИВО Донецк                      8%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2. На разработанность и применение явление </w:t>
      </w:r>
      <w:proofErr w:type="spellStart"/>
      <w:r w:rsidRPr="00F35CE7">
        <w:rPr>
          <w:rFonts w:ascii="Times New Roman" w:hAnsi="Times New Roman" w:cs="Times New Roman"/>
          <w:lang w:val="ru-RU"/>
        </w:rPr>
        <w:t>Ог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и Си    </w:t>
      </w:r>
      <w:proofErr w:type="spellStart"/>
      <w:r w:rsidRPr="00F35CE7">
        <w:rPr>
          <w:rFonts w:ascii="Times New Roman" w:hAnsi="Times New Roman" w:cs="Times New Roman"/>
          <w:lang w:val="ru-RU"/>
        </w:rPr>
        <w:t>Аватаров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F35CE7">
        <w:rPr>
          <w:rFonts w:ascii="Times New Roman" w:hAnsi="Times New Roman" w:cs="Times New Roman"/>
          <w:lang w:val="ru-RU"/>
        </w:rPr>
        <w:t>Аватересс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5CE7">
        <w:rPr>
          <w:rFonts w:ascii="Times New Roman" w:hAnsi="Times New Roman" w:cs="Times New Roman"/>
          <w:lang w:val="ru-RU"/>
        </w:rPr>
        <w:t>ДПолномочными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Подразделения ИВДИВО Донецк   физически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</w:t>
      </w:r>
      <w:r w:rsidRPr="00F35CE7">
        <w:rPr>
          <w:rFonts w:ascii="Times New Roman" w:hAnsi="Times New Roman" w:cs="Times New Roman"/>
          <w:lang w:val="ru-RU"/>
        </w:rPr>
        <w:t xml:space="preserve">    10%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3. Разработанность энциклопедизмом в росте каждым </w:t>
      </w:r>
      <w:proofErr w:type="spellStart"/>
      <w:r w:rsidRPr="00F35CE7">
        <w:rPr>
          <w:rFonts w:ascii="Times New Roman" w:hAnsi="Times New Roman" w:cs="Times New Roman"/>
          <w:lang w:val="ru-RU"/>
        </w:rPr>
        <w:t>ДПолномочным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ИВДИВО Донецк  4%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4. Рост и развитие Подразделения ИВДИВО – территории Донецк   </w:t>
      </w:r>
      <w:proofErr w:type="spellStart"/>
      <w:r w:rsidRPr="00F35CE7">
        <w:rPr>
          <w:rFonts w:ascii="Times New Roman" w:hAnsi="Times New Roman" w:cs="Times New Roman"/>
          <w:lang w:val="ru-RU"/>
        </w:rPr>
        <w:t>Веобщиной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ИВАС Кут </w:t>
      </w:r>
      <w:proofErr w:type="spellStart"/>
      <w:r w:rsidRPr="00F35CE7">
        <w:rPr>
          <w:rFonts w:ascii="Times New Roman" w:hAnsi="Times New Roman" w:cs="Times New Roman"/>
          <w:lang w:val="ru-RU"/>
        </w:rPr>
        <w:t>Хуми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r w:rsidRPr="00F35CE7">
        <w:rPr>
          <w:rFonts w:ascii="Times New Roman" w:hAnsi="Times New Roman" w:cs="Times New Roman"/>
          <w:lang w:val="ru-RU"/>
        </w:rPr>
        <w:t>6%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>5.  Условия на реализацию Финансового Плана Си Подразделения ИВДИВО Донецк        15%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>6.   Условия на реализацию   Плана Си Подразделения ИВДИВО Донецк                               7%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7.  Условия на реализацию   Политики Си Подразделения ИВДИВО Донецк                          8%    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8.  Сложение Условий формирования внутреннего мира каждого Человека     ИВДИВО – территории  Подразделения  ИВДИВО Донецк  развитием внутреннего </w:t>
      </w:r>
      <w:r w:rsidR="00716AFB">
        <w:rPr>
          <w:rFonts w:ascii="Times New Roman" w:hAnsi="Times New Roman" w:cs="Times New Roman"/>
          <w:lang w:val="ru-RU"/>
        </w:rPr>
        <w:t>выражения</w:t>
      </w:r>
      <w:bookmarkStart w:id="0" w:name="_GoBack"/>
      <w:bookmarkEnd w:id="0"/>
      <w:r w:rsidRPr="00F35CE7">
        <w:rPr>
          <w:rFonts w:ascii="Times New Roman" w:hAnsi="Times New Roman" w:cs="Times New Roman"/>
          <w:lang w:val="ru-RU"/>
        </w:rPr>
        <w:t xml:space="preserve"> каждым ДП и командой в целом Подразделения ИВДИВО Донецк                                                                   10%                                                                       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9.   Условия для организации и продолжения 1-го ИВДИВО Курса Синтеза и переход во 2-й ИВДИВО Курс  Синтеза                                                                                                                     16%   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10.  Условия для формирования новых команд  1-х ИВДИВО Курсов Синтеза  на территории Подразделения ИВДИВО Донецк                                                                                                     10%   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11.  Усвоение и применения Огня и Синтеза 1-го ИВДИВО Курса Си в   Подразделении ИВДИВО Донецк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</w:t>
      </w:r>
      <w:r w:rsidRPr="00F35CE7">
        <w:rPr>
          <w:rFonts w:ascii="Times New Roman" w:hAnsi="Times New Roman" w:cs="Times New Roman"/>
          <w:lang w:val="ru-RU"/>
        </w:rPr>
        <w:t xml:space="preserve">  5%</w:t>
      </w:r>
    </w:p>
    <w:p w:rsid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12.  Условия для покупки Дома </w:t>
      </w:r>
      <w:proofErr w:type="spellStart"/>
      <w:r w:rsidRPr="00F35CE7">
        <w:rPr>
          <w:rFonts w:ascii="Times New Roman" w:hAnsi="Times New Roman" w:cs="Times New Roman"/>
          <w:lang w:val="ru-RU"/>
        </w:rPr>
        <w:t>Всеобщины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ИВАС Кут </w:t>
      </w:r>
      <w:proofErr w:type="spellStart"/>
      <w:r w:rsidRPr="00F35CE7">
        <w:rPr>
          <w:rFonts w:ascii="Times New Roman" w:hAnsi="Times New Roman" w:cs="Times New Roman"/>
          <w:lang w:val="ru-RU"/>
        </w:rPr>
        <w:t>Хуми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в синтезе с  ИВАС </w:t>
      </w:r>
      <w:proofErr w:type="spellStart"/>
      <w:r w:rsidRPr="00F35CE7">
        <w:rPr>
          <w:rFonts w:ascii="Times New Roman" w:hAnsi="Times New Roman" w:cs="Times New Roman"/>
          <w:lang w:val="ru-RU"/>
        </w:rPr>
        <w:t>Фаинь</w:t>
      </w:r>
      <w:proofErr w:type="spellEnd"/>
      <w:r w:rsidRPr="00F35CE7">
        <w:rPr>
          <w:rFonts w:ascii="Times New Roman" w:hAnsi="Times New Roman" w:cs="Times New Roman"/>
          <w:lang w:val="ru-RU"/>
        </w:rPr>
        <w:t xml:space="preserve">  и ИВАС Натаном Амалией на территории  Подразделения ИВДИВО Донецк                        </w:t>
      </w:r>
      <w:r>
        <w:rPr>
          <w:rFonts w:ascii="Times New Roman" w:hAnsi="Times New Roman" w:cs="Times New Roman"/>
          <w:lang w:val="ru-RU"/>
        </w:rPr>
        <w:t xml:space="preserve">               </w:t>
      </w:r>
      <w:r w:rsidRPr="00F35CE7">
        <w:rPr>
          <w:rFonts w:ascii="Times New Roman" w:hAnsi="Times New Roman" w:cs="Times New Roman"/>
          <w:lang w:val="ru-RU"/>
        </w:rPr>
        <w:t xml:space="preserve">   1%      </w:t>
      </w:r>
    </w:p>
    <w:p w:rsidR="00F35CE7" w:rsidRDefault="00F35CE7" w:rsidP="00F35CE7">
      <w:pPr>
        <w:rPr>
          <w:rFonts w:ascii="Times New Roman" w:hAnsi="Times New Roman" w:cs="Times New Roman"/>
          <w:lang w:val="ru-RU"/>
        </w:rPr>
      </w:pPr>
    </w:p>
    <w:p w:rsidR="0001077D" w:rsidRDefault="0001077D" w:rsidP="0001077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  </w:t>
      </w:r>
      <w:r w:rsidR="00F35CE7" w:rsidRPr="00F35CE7">
        <w:rPr>
          <w:rFonts w:ascii="Times New Roman" w:hAnsi="Times New Roman" w:cs="Times New Roman"/>
          <w:lang w:val="ru-RU"/>
        </w:rPr>
        <w:t xml:space="preserve"> </w:t>
      </w:r>
      <w:r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proofErr w:type="gramStart"/>
      <w:r w:rsidRPr="008B1264">
        <w:rPr>
          <w:rFonts w:ascii="Times New Roman" w:eastAsia="Times New Roman" w:hAnsi="Times New Roman" w:cs="Times New Roman"/>
          <w:lang w:val="ru-RU"/>
        </w:rPr>
        <w:t>(</w:t>
      </w:r>
      <w:proofErr w:type="spellStart"/>
      <w:r w:rsidRPr="00F4705E">
        <w:rPr>
          <w:rFonts w:ascii="Times New Roman" w:eastAsia="Times New Roman" w:hAnsi="Times New Roman" w:cs="Times New Roman"/>
          <w:lang w:val="ru-RU" w:eastAsia="ru-RU"/>
        </w:rPr>
        <w:t>Аватаресса</w:t>
      </w:r>
      <w:proofErr w:type="spellEnd"/>
      <w:r w:rsidRPr="00F4705E">
        <w:rPr>
          <w:rFonts w:ascii="Times New Roman" w:eastAsia="Times New Roman" w:hAnsi="Times New Roman" w:cs="Times New Roman"/>
          <w:lang w:val="ru-RU" w:eastAsia="ru-RU"/>
        </w:rPr>
        <w:t xml:space="preserve"> Изначально Вышестоящего Отца подразделения Изначально Вышестоящего Дома Изначально Вышестоящего Отца, </w:t>
      </w:r>
      <w:r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ИВДИВО-Секретарь общины ИВАС Кут </w:t>
      </w:r>
      <w:proofErr w:type="spellStart"/>
      <w:r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Хуми</w:t>
      </w:r>
      <w:proofErr w:type="spellEnd"/>
      <w:r w:rsidRPr="00F4705E">
        <w:rPr>
          <w:rFonts w:ascii="Times New Roman" w:eastAsia="Times New Roman" w:hAnsi="Times New Roman" w:cs="Times New Roman"/>
          <w:i/>
          <w:iCs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</w:rPr>
        <w:t>Косаковская</w:t>
      </w:r>
      <w:proofErr w:type="spellEnd"/>
      <w:r w:rsidRPr="008B126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>Л</w:t>
      </w:r>
      <w:proofErr w:type="spellStart"/>
      <w:r w:rsidRPr="008B1264">
        <w:rPr>
          <w:rFonts w:ascii="Times New Roman" w:hAnsi="Times New Roman" w:cs="Times New Roman"/>
          <w:b/>
          <w:sz w:val="24"/>
        </w:rPr>
        <w:t>ариса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Николаевна</w:t>
      </w:r>
      <w:r w:rsidRPr="008B1264">
        <w:rPr>
          <w:rFonts w:ascii="Times New Roman" w:hAnsi="Times New Roman" w:cs="Times New Roman"/>
          <w:lang w:val="ru-RU"/>
        </w:rPr>
        <w:t>)</w:t>
      </w:r>
    </w:p>
    <w:p w:rsidR="00F35CE7" w:rsidRPr="00F35CE7" w:rsidRDefault="00F35CE7" w:rsidP="00F35CE7">
      <w:pPr>
        <w:rPr>
          <w:rFonts w:ascii="Times New Roman" w:hAnsi="Times New Roman" w:cs="Times New Roman"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       </w:t>
      </w:r>
    </w:p>
    <w:p w:rsidR="00F35CE7" w:rsidRPr="00F35CE7" w:rsidRDefault="00F35CE7" w:rsidP="00F35CE7">
      <w:pPr>
        <w:rPr>
          <w:rFonts w:ascii="Times New Roman" w:hAnsi="Times New Roman" w:cs="Times New Roman"/>
          <w:b/>
          <w:lang w:val="ru-RU"/>
        </w:rPr>
      </w:pPr>
      <w:r w:rsidRPr="00F35CE7">
        <w:rPr>
          <w:rFonts w:ascii="Times New Roman" w:hAnsi="Times New Roman" w:cs="Times New Roman"/>
          <w:lang w:val="ru-RU"/>
        </w:rPr>
        <w:t xml:space="preserve">        </w:t>
      </w:r>
      <w:r w:rsidR="0001077D"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Pr="00F35CE7">
        <w:rPr>
          <w:rFonts w:ascii="Times New Roman" w:hAnsi="Times New Roman" w:cs="Times New Roman"/>
          <w:lang w:val="ru-RU"/>
        </w:rPr>
        <w:t xml:space="preserve">                                                  </w:t>
      </w:r>
    </w:p>
    <w:p w:rsidR="0001077D" w:rsidRPr="00DB244B" w:rsidRDefault="0001077D" w:rsidP="0001077D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 xml:space="preserve"> -  </w:t>
      </w:r>
      <w:r w:rsidR="00294B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У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>твер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дить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Финансов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ый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Плана Си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>одразделения ИВДИВО Донецк 2025/2026гг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DB244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</w:p>
    <w:p w:rsidR="00336883" w:rsidRDefault="0001077D" w:rsidP="0001077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  У</w:t>
      </w:r>
      <w:r w:rsidRPr="00DB244B">
        <w:rPr>
          <w:rFonts w:ascii="Times New Roman" w:hAnsi="Times New Roman" w:cs="Times New Roman"/>
          <w:b/>
          <w:sz w:val="24"/>
          <w:szCs w:val="24"/>
          <w:lang w:val="ru-RU"/>
        </w:rPr>
        <w:t>твер</w:t>
      </w:r>
      <w:r>
        <w:rPr>
          <w:rFonts w:ascii="Times New Roman" w:hAnsi="Times New Roman" w:cs="Times New Roman"/>
          <w:sz w:val="24"/>
          <w:szCs w:val="24"/>
          <w:lang w:val="ru-RU"/>
        </w:rPr>
        <w:t>дить</w:t>
      </w:r>
      <w:r w:rsidRPr="00F35C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35C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 распределения Обменного Огня Подразделения ИВДИВО Донецк  2025/2026гг</w:t>
      </w:r>
    </w:p>
    <w:p w:rsidR="000B0BFF" w:rsidRDefault="00421181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="000B0BFF"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0B0BFF" w:rsidRDefault="00294BE1" w:rsidP="00294B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B0BFF" w:rsidRDefault="000B0BFF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77D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294BE1">
        <w:rPr>
          <w:rFonts w:ascii="Times New Roman" w:hAnsi="Times New Roman" w:cs="Times New Roman"/>
          <w:b/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294BE1">
        <w:rPr>
          <w:rFonts w:ascii="Times New Roman" w:hAnsi="Times New Roman" w:cs="Times New Roman"/>
          <w:b/>
          <w:sz w:val="24"/>
          <w:szCs w:val="24"/>
          <w:lang w:val="ru-RU"/>
        </w:rPr>
        <w:t>Здания</w:t>
      </w:r>
      <w:r w:rsidR="00294BE1"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ИВДИВО Донецк.  </w:t>
      </w:r>
      <w:proofErr w:type="gramStart"/>
      <w:r w:rsidR="0001077D" w:rsidRPr="00DB244B">
        <w:rPr>
          <w:rFonts w:ascii="Times New Roman" w:hAnsi="Times New Roman" w:cs="Times New Roman"/>
          <w:b/>
          <w:sz w:val="24"/>
          <w:szCs w:val="24"/>
          <w:lang w:val="ru-RU"/>
        </w:rPr>
        <w:t>Финансов</w:t>
      </w:r>
      <w:r w:rsidR="0001077D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gramEnd"/>
      <w:r w:rsidR="0001077D" w:rsidRPr="00DB24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Плана Си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</w:t>
      </w:r>
      <w:r w:rsidR="0001077D" w:rsidRPr="00F35CE7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1077D" w:rsidRPr="00F35C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 </w:t>
      </w:r>
      <w:r w:rsidR="0001077D" w:rsidRPr="00DB24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</w:p>
    <w:p w:rsidR="000B0BFF" w:rsidRDefault="000B0BFF" w:rsidP="000B0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0BFF" w:rsidRPr="008B1264" w:rsidRDefault="000B0BFF" w:rsidP="000B0BF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Pr="00C302DF" w:rsidRDefault="000B0BFF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      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</w:p>
    <w:p w:rsidR="007B5121" w:rsidRDefault="000B0BFF" w:rsidP="007B5121">
      <w:pPr>
        <w:rPr>
          <w:rFonts w:ascii="Times New Roman" w:hAnsi="Times New Roman" w:cs="Times New Roman"/>
          <w:i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ИВДИВО-Секретарь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r w:rsidRPr="00C302D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    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p w:rsidR="006662E8" w:rsidRDefault="0001077D" w:rsidP="0001077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6662E8" w:rsidRDefault="006662E8" w:rsidP="00DB244B">
      <w:pPr>
        <w:rPr>
          <w:rFonts w:ascii="Times New Roman" w:hAnsi="Times New Roman" w:cs="Times New Roman"/>
          <w:b/>
          <w:lang w:val="ru-RU"/>
        </w:rPr>
      </w:pPr>
    </w:p>
    <w:p w:rsidR="006662E8" w:rsidRPr="00053DCB" w:rsidRDefault="006662E8" w:rsidP="00DB244B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B5121" w:rsidRDefault="007B5121" w:rsidP="007B5121">
      <w:pPr>
        <w:rPr>
          <w:rFonts w:ascii="Times New Roman" w:hAnsi="Times New Roman" w:cs="Times New Roman"/>
          <w:b/>
          <w:lang w:val="ru-RU"/>
        </w:rPr>
      </w:pPr>
    </w:p>
    <w:p w:rsidR="007B3EFF" w:rsidRDefault="007B3EFF" w:rsidP="007B5121">
      <w:pPr>
        <w:rPr>
          <w:rFonts w:ascii="Times New Roman" w:hAnsi="Times New Roman" w:cs="Times New Roman"/>
          <w:b/>
          <w:lang w:val="ru-RU"/>
        </w:rPr>
      </w:pPr>
    </w:p>
    <w:p w:rsidR="007B3EFF" w:rsidRDefault="007B3EFF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8A2899" w:rsidRDefault="008A2899" w:rsidP="007B5121">
      <w:pPr>
        <w:rPr>
          <w:rFonts w:ascii="Times New Roman" w:hAnsi="Times New Roman" w:cs="Times New Roman"/>
          <w:b/>
          <w:lang w:val="ru-RU"/>
        </w:rPr>
      </w:pPr>
    </w:p>
    <w:p w:rsidR="007B3EFF" w:rsidRPr="004253E9" w:rsidRDefault="00F150A6" w:rsidP="007B5121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</w:p>
    <w:sectPr w:rsidR="007B3EFF" w:rsidRPr="00425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C4" w:rsidRDefault="00653DC4" w:rsidP="00AC6EF5">
      <w:pPr>
        <w:spacing w:after="0" w:line="240" w:lineRule="auto"/>
      </w:pPr>
      <w:r>
        <w:separator/>
      </w:r>
    </w:p>
  </w:endnote>
  <w:endnote w:type="continuationSeparator" w:id="0">
    <w:p w:rsidR="00653DC4" w:rsidRDefault="00653DC4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C4" w:rsidRDefault="00653DC4" w:rsidP="00AC6EF5">
      <w:pPr>
        <w:spacing w:after="0" w:line="240" w:lineRule="auto"/>
      </w:pPr>
      <w:r>
        <w:separator/>
      </w:r>
    </w:p>
  </w:footnote>
  <w:footnote w:type="continuationSeparator" w:id="0">
    <w:p w:rsidR="00653DC4" w:rsidRDefault="00653DC4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F5" w:rsidRDefault="00AC6E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1077D"/>
    <w:rsid w:val="000470A2"/>
    <w:rsid w:val="00081D0E"/>
    <w:rsid w:val="000B0BFF"/>
    <w:rsid w:val="00154A89"/>
    <w:rsid w:val="001F6846"/>
    <w:rsid w:val="00294BE1"/>
    <w:rsid w:val="00336883"/>
    <w:rsid w:val="00354BD2"/>
    <w:rsid w:val="00421181"/>
    <w:rsid w:val="004253E9"/>
    <w:rsid w:val="00440C6F"/>
    <w:rsid w:val="005358C7"/>
    <w:rsid w:val="00537FC5"/>
    <w:rsid w:val="005A6128"/>
    <w:rsid w:val="005E005D"/>
    <w:rsid w:val="00640420"/>
    <w:rsid w:val="00653DC4"/>
    <w:rsid w:val="006662E8"/>
    <w:rsid w:val="006A37A2"/>
    <w:rsid w:val="006A7AC5"/>
    <w:rsid w:val="006B5662"/>
    <w:rsid w:val="00716AFB"/>
    <w:rsid w:val="00747E83"/>
    <w:rsid w:val="00765F69"/>
    <w:rsid w:val="00781200"/>
    <w:rsid w:val="007B3EFF"/>
    <w:rsid w:val="007B5121"/>
    <w:rsid w:val="00800947"/>
    <w:rsid w:val="008A2899"/>
    <w:rsid w:val="008E7BF3"/>
    <w:rsid w:val="008F081C"/>
    <w:rsid w:val="00911513"/>
    <w:rsid w:val="009A4083"/>
    <w:rsid w:val="00A44CAA"/>
    <w:rsid w:val="00A80E4B"/>
    <w:rsid w:val="00AB2B66"/>
    <w:rsid w:val="00AC6EF5"/>
    <w:rsid w:val="00AE6B73"/>
    <w:rsid w:val="00B7680B"/>
    <w:rsid w:val="00C14A4A"/>
    <w:rsid w:val="00C659C6"/>
    <w:rsid w:val="00CE3786"/>
    <w:rsid w:val="00CF71A6"/>
    <w:rsid w:val="00D11327"/>
    <w:rsid w:val="00D31D50"/>
    <w:rsid w:val="00D75FB7"/>
    <w:rsid w:val="00D85829"/>
    <w:rsid w:val="00DB244B"/>
    <w:rsid w:val="00E46B86"/>
    <w:rsid w:val="00E77346"/>
    <w:rsid w:val="00ED4952"/>
    <w:rsid w:val="00F150A6"/>
    <w:rsid w:val="00F35CE7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uiPriority w:val="99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99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uiPriority w:val="99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99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9558-7455-4562-B8B2-4143F303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2025-07-09T17:44:00Z</dcterms:created>
  <dcterms:modified xsi:type="dcterms:W3CDTF">2025-10-15T07:21:00Z</dcterms:modified>
</cp:coreProperties>
</file>